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2D0E" w14:textId="77777777" w:rsidR="00C7666A" w:rsidRPr="00CB2248" w:rsidRDefault="00C7666A" w:rsidP="00CB2248">
      <w:pPr>
        <w:pStyle w:val="Kop1"/>
      </w:pPr>
      <w:r w:rsidRPr="00CB2248">
        <w:t>Aanvraagformul</w:t>
      </w:r>
      <w:r w:rsidR="00482717">
        <w:t>ier Theatervouchers Theater Figi</w:t>
      </w:r>
    </w:p>
    <w:p w14:paraId="68A05451" w14:textId="41992866" w:rsidR="00452CDF" w:rsidRPr="00CB2248" w:rsidRDefault="00452CDF" w:rsidP="00CB2248">
      <w:pPr>
        <w:pStyle w:val="Ondertitel"/>
        <w:jc w:val="left"/>
      </w:pPr>
      <w:r w:rsidRPr="00CB2248">
        <w:t>Theatervouchers geven recht op een gered</w:t>
      </w:r>
      <w:r w:rsidR="00482717">
        <w:t>uceerde zaalhuur in Theater Figi</w:t>
      </w:r>
      <w:r w:rsidR="00F26E18">
        <w:t xml:space="preserve">, een gespecialiseerde theatertechnicus en 30 procent korting op technici, licht en geluid. </w:t>
      </w:r>
    </w:p>
    <w:p w14:paraId="69CF865C" w14:textId="77777777" w:rsidR="003A0875" w:rsidRPr="00F37754" w:rsidRDefault="003A0875">
      <w:pPr>
        <w:rPr>
          <w:rFonts w:ascii="Calibri" w:hAnsi="Calibri"/>
        </w:rPr>
      </w:pPr>
    </w:p>
    <w:p w14:paraId="59625694" w14:textId="77777777" w:rsidR="003A0875" w:rsidRPr="00F37754" w:rsidRDefault="003A087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5413"/>
      </w:tblGrid>
      <w:tr w:rsidR="003A0875" w:rsidRPr="00F37754" w14:paraId="6CF8684D" w14:textId="77777777" w:rsidTr="001D1D9C">
        <w:trPr>
          <w:trHeight w:val="445"/>
        </w:trPr>
        <w:tc>
          <w:tcPr>
            <w:tcW w:w="4215" w:type="dxa"/>
            <w:vAlign w:val="center"/>
          </w:tcPr>
          <w:p w14:paraId="2CA05FD5" w14:textId="7AB55BCE" w:rsidR="003A0875" w:rsidRPr="00F37754" w:rsidRDefault="003A0875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Naam</w:t>
            </w:r>
            <w:r w:rsidR="005518B8" w:rsidRPr="00F3775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661AC">
              <w:rPr>
                <w:rFonts w:ascii="Calibri" w:hAnsi="Calibri"/>
                <w:sz w:val="22"/>
                <w:szCs w:val="22"/>
              </w:rPr>
              <w:t>organisatie</w:t>
            </w:r>
          </w:p>
        </w:tc>
        <w:tc>
          <w:tcPr>
            <w:tcW w:w="5413" w:type="dxa"/>
          </w:tcPr>
          <w:p w14:paraId="1F892FB8" w14:textId="77777777" w:rsidR="003A0875" w:rsidRPr="00F37754" w:rsidRDefault="003A08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18B8" w:rsidRPr="00F37754" w14:paraId="07097280" w14:textId="77777777" w:rsidTr="001D1D9C">
        <w:trPr>
          <w:trHeight w:val="445"/>
        </w:trPr>
        <w:tc>
          <w:tcPr>
            <w:tcW w:w="4215" w:type="dxa"/>
            <w:vAlign w:val="center"/>
          </w:tcPr>
          <w:p w14:paraId="10C65699" w14:textId="77777777" w:rsidR="005518B8" w:rsidRPr="00F37754" w:rsidRDefault="005518B8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Contactpersoon</w:t>
            </w:r>
          </w:p>
        </w:tc>
        <w:tc>
          <w:tcPr>
            <w:tcW w:w="5413" w:type="dxa"/>
          </w:tcPr>
          <w:p w14:paraId="23F4F28B" w14:textId="77777777" w:rsidR="005518B8" w:rsidRPr="00F37754" w:rsidRDefault="005518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0875" w:rsidRPr="00F37754" w14:paraId="0DB82EE3" w14:textId="77777777" w:rsidTr="001D1D9C">
        <w:trPr>
          <w:trHeight w:val="460"/>
        </w:trPr>
        <w:tc>
          <w:tcPr>
            <w:tcW w:w="4215" w:type="dxa"/>
            <w:vAlign w:val="center"/>
          </w:tcPr>
          <w:p w14:paraId="107A4E3A" w14:textId="77777777" w:rsidR="003A0875" w:rsidRPr="00F37754" w:rsidRDefault="00C7666A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 xml:space="preserve">E-mailadres </w:t>
            </w:r>
          </w:p>
        </w:tc>
        <w:tc>
          <w:tcPr>
            <w:tcW w:w="5413" w:type="dxa"/>
          </w:tcPr>
          <w:p w14:paraId="3F17C39D" w14:textId="77777777" w:rsidR="003A0875" w:rsidRPr="00F37754" w:rsidRDefault="003A08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0875" w:rsidRPr="00F37754" w14:paraId="0847BAB9" w14:textId="77777777" w:rsidTr="001D1D9C">
        <w:trPr>
          <w:trHeight w:val="445"/>
        </w:trPr>
        <w:tc>
          <w:tcPr>
            <w:tcW w:w="4215" w:type="dxa"/>
            <w:vAlign w:val="center"/>
          </w:tcPr>
          <w:p w14:paraId="6DEB6D90" w14:textId="77777777" w:rsidR="003A0875" w:rsidRPr="00F37754" w:rsidRDefault="008960E8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Telefoon</w:t>
            </w:r>
            <w:r w:rsidR="00482717" w:rsidRPr="00F37754">
              <w:rPr>
                <w:rFonts w:ascii="Calibri" w:hAnsi="Calibri"/>
                <w:sz w:val="22"/>
                <w:szCs w:val="22"/>
              </w:rPr>
              <w:t>nummer</w:t>
            </w:r>
          </w:p>
        </w:tc>
        <w:tc>
          <w:tcPr>
            <w:tcW w:w="5413" w:type="dxa"/>
          </w:tcPr>
          <w:p w14:paraId="7BD728DE" w14:textId="77777777" w:rsidR="003A0875" w:rsidRPr="00F37754" w:rsidRDefault="003A08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0A8D" w:rsidRPr="00F37754" w14:paraId="776F24AD" w14:textId="77777777" w:rsidTr="001D1D9C">
        <w:trPr>
          <w:trHeight w:val="445"/>
        </w:trPr>
        <w:tc>
          <w:tcPr>
            <w:tcW w:w="4215" w:type="dxa"/>
            <w:vAlign w:val="center"/>
          </w:tcPr>
          <w:p w14:paraId="42D2F83D" w14:textId="77777777" w:rsidR="00F40A8D" w:rsidRPr="00F37754" w:rsidRDefault="00F40A8D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 xml:space="preserve">Naam evenement </w:t>
            </w:r>
          </w:p>
        </w:tc>
        <w:tc>
          <w:tcPr>
            <w:tcW w:w="5413" w:type="dxa"/>
          </w:tcPr>
          <w:p w14:paraId="328A1C5F" w14:textId="77777777" w:rsidR="00F40A8D" w:rsidRPr="00F37754" w:rsidRDefault="00F40A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0A8D" w:rsidRPr="00F37754" w14:paraId="655786E0" w14:textId="77777777" w:rsidTr="001D1D9C">
        <w:trPr>
          <w:trHeight w:val="445"/>
        </w:trPr>
        <w:tc>
          <w:tcPr>
            <w:tcW w:w="4215" w:type="dxa"/>
            <w:vAlign w:val="center"/>
          </w:tcPr>
          <w:p w14:paraId="7DDEFB94" w14:textId="77777777" w:rsidR="00F40A8D" w:rsidRPr="00F37754" w:rsidRDefault="00F40A8D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 xml:space="preserve">Beschrijving evenement </w:t>
            </w:r>
          </w:p>
        </w:tc>
        <w:tc>
          <w:tcPr>
            <w:tcW w:w="5413" w:type="dxa"/>
          </w:tcPr>
          <w:p w14:paraId="6E664AFC" w14:textId="77777777" w:rsidR="00F40A8D" w:rsidRPr="00F37754" w:rsidRDefault="00F40A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0875" w:rsidRPr="00F37754" w14:paraId="0716CEB4" w14:textId="77777777" w:rsidTr="001D1D9C">
        <w:trPr>
          <w:trHeight w:val="460"/>
        </w:trPr>
        <w:tc>
          <w:tcPr>
            <w:tcW w:w="4215" w:type="dxa"/>
            <w:vAlign w:val="center"/>
          </w:tcPr>
          <w:p w14:paraId="69DE3DC7" w14:textId="77777777" w:rsidR="003A0875" w:rsidRPr="00F37754" w:rsidRDefault="00BC28DA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 xml:space="preserve">Datum </w:t>
            </w:r>
          </w:p>
        </w:tc>
        <w:tc>
          <w:tcPr>
            <w:tcW w:w="5413" w:type="dxa"/>
          </w:tcPr>
          <w:p w14:paraId="0DF4E58B" w14:textId="77777777" w:rsidR="003A0875" w:rsidRPr="00F37754" w:rsidRDefault="003A08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61AC" w:rsidRPr="00F37754" w14:paraId="7F7FBFCA" w14:textId="77777777" w:rsidTr="001D1D9C">
        <w:trPr>
          <w:trHeight w:val="460"/>
        </w:trPr>
        <w:tc>
          <w:tcPr>
            <w:tcW w:w="4215" w:type="dxa"/>
            <w:vAlign w:val="center"/>
          </w:tcPr>
          <w:p w14:paraId="6038C58F" w14:textId="4BC936B1" w:rsidR="002661AC" w:rsidRPr="00F37754" w:rsidRDefault="00712BEE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Start- en eindtijd (inclusief op- en afbouw)</w:t>
            </w:r>
          </w:p>
        </w:tc>
        <w:tc>
          <w:tcPr>
            <w:tcW w:w="5413" w:type="dxa"/>
          </w:tcPr>
          <w:p w14:paraId="7CFFE1A0" w14:textId="04FD3A77" w:rsidR="002661AC" w:rsidRPr="00F37754" w:rsidRDefault="002661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3D23" w:rsidRPr="00F37754" w14:paraId="17CF3B45" w14:textId="77777777" w:rsidTr="001D1D9C">
        <w:trPr>
          <w:trHeight w:val="460"/>
        </w:trPr>
        <w:tc>
          <w:tcPr>
            <w:tcW w:w="4215" w:type="dxa"/>
            <w:vAlign w:val="center"/>
          </w:tcPr>
          <w:p w14:paraId="110494A1" w14:textId="7F7E604C" w:rsidR="00873D23" w:rsidRPr="00F37754" w:rsidRDefault="00712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Totaal aantal huurdagen</w:t>
            </w:r>
          </w:p>
        </w:tc>
        <w:tc>
          <w:tcPr>
            <w:tcW w:w="5413" w:type="dxa"/>
          </w:tcPr>
          <w:p w14:paraId="77C691AB" w14:textId="77777777" w:rsidR="00873D23" w:rsidRPr="00F37754" w:rsidRDefault="00873D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09B5" w:rsidRPr="00F37754" w14:paraId="38E5E741" w14:textId="77777777" w:rsidTr="001D1D9C">
        <w:trPr>
          <w:trHeight w:val="460"/>
        </w:trPr>
        <w:tc>
          <w:tcPr>
            <w:tcW w:w="4215" w:type="dxa"/>
            <w:vAlign w:val="center"/>
          </w:tcPr>
          <w:p w14:paraId="3B7C0AB9" w14:textId="6C73AC65" w:rsidR="00D209B5" w:rsidRDefault="00D209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Totaal aantal zalen</w:t>
            </w:r>
          </w:p>
        </w:tc>
        <w:tc>
          <w:tcPr>
            <w:tcW w:w="5413" w:type="dxa"/>
          </w:tcPr>
          <w:p w14:paraId="20B41DBF" w14:textId="77777777" w:rsidR="00D209B5" w:rsidRPr="00F37754" w:rsidRDefault="00D209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22A8" w:rsidRPr="00F37754" w14:paraId="29F260B8" w14:textId="77777777" w:rsidTr="001D1D9C">
        <w:trPr>
          <w:trHeight w:val="460"/>
        </w:trPr>
        <w:tc>
          <w:tcPr>
            <w:tcW w:w="4215" w:type="dxa"/>
            <w:vAlign w:val="center"/>
          </w:tcPr>
          <w:p w14:paraId="20E29251" w14:textId="4FD7170E" w:rsidR="000E22A8" w:rsidRPr="00F37754" w:rsidRDefault="00712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Aanvraag bij </w:t>
            </w:r>
            <w:r w:rsidR="008A11B5">
              <w:rPr>
                <w:rFonts w:ascii="Calibri" w:hAnsi="Calibri"/>
                <w:sz w:val="22"/>
                <w:szCs w:val="22"/>
              </w:rPr>
              <w:t>theatervoucher</w:t>
            </w:r>
            <w:r>
              <w:rPr>
                <w:rFonts w:ascii="Calibri" w:hAnsi="Calibri"/>
                <w:sz w:val="22"/>
                <w:szCs w:val="22"/>
              </w:rPr>
              <w:t xml:space="preserve">@figi.nl </w:t>
            </w:r>
            <w:r w:rsidR="00F17B74">
              <w:rPr>
                <w:rFonts w:ascii="Calibri" w:hAnsi="Calibri"/>
                <w:sz w:val="22"/>
                <w:szCs w:val="22"/>
              </w:rPr>
              <w:t xml:space="preserve">gestart </w:t>
            </w:r>
            <w:r>
              <w:rPr>
                <w:rFonts w:ascii="Calibri" w:hAnsi="Calibri"/>
                <w:sz w:val="22"/>
                <w:szCs w:val="22"/>
              </w:rPr>
              <w:t>ja/nee</w:t>
            </w:r>
          </w:p>
        </w:tc>
        <w:tc>
          <w:tcPr>
            <w:tcW w:w="5413" w:type="dxa"/>
          </w:tcPr>
          <w:p w14:paraId="2F13E985" w14:textId="77777777" w:rsidR="000E22A8" w:rsidRPr="00F37754" w:rsidRDefault="000E22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0875" w:rsidRPr="00F37754" w14:paraId="22C0E923" w14:textId="77777777" w:rsidTr="001D1D9C">
        <w:trPr>
          <w:trHeight w:val="430"/>
        </w:trPr>
        <w:tc>
          <w:tcPr>
            <w:tcW w:w="4215" w:type="dxa"/>
            <w:vAlign w:val="center"/>
          </w:tcPr>
          <w:p w14:paraId="04217A25" w14:textId="6113B305" w:rsidR="003A0875" w:rsidRPr="00F37754" w:rsidRDefault="00BC28DA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Doelgroep (jeugd/senior/</w:t>
            </w:r>
            <w:r w:rsidR="002661AC">
              <w:rPr>
                <w:rFonts w:ascii="Calibri" w:hAnsi="Calibri"/>
                <w:sz w:val="22"/>
                <w:szCs w:val="22"/>
              </w:rPr>
              <w:t>inclusief</w:t>
            </w:r>
            <w:r w:rsidRPr="00F37754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5413" w:type="dxa"/>
          </w:tcPr>
          <w:p w14:paraId="13579A23" w14:textId="77777777" w:rsidR="003A0875" w:rsidRPr="00F37754" w:rsidRDefault="003A08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28DA" w:rsidRPr="00F37754" w14:paraId="1EE28B19" w14:textId="77777777" w:rsidTr="001D1D9C">
        <w:trPr>
          <w:trHeight w:val="414"/>
        </w:trPr>
        <w:tc>
          <w:tcPr>
            <w:tcW w:w="4215" w:type="dxa"/>
            <w:vAlign w:val="center"/>
          </w:tcPr>
          <w:p w14:paraId="07B5D80F" w14:textId="77777777" w:rsidR="00BC28DA" w:rsidRPr="00F37754" w:rsidRDefault="00BC28DA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Belang (lokaal/sociaal/educatief/cultureel)</w:t>
            </w:r>
          </w:p>
        </w:tc>
        <w:tc>
          <w:tcPr>
            <w:tcW w:w="5413" w:type="dxa"/>
          </w:tcPr>
          <w:p w14:paraId="662E7244" w14:textId="77777777" w:rsidR="00BC28DA" w:rsidRPr="00F37754" w:rsidRDefault="00BC28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28DA" w:rsidRPr="00F37754" w14:paraId="4EF1677F" w14:textId="77777777" w:rsidTr="001D1D9C">
        <w:trPr>
          <w:trHeight w:val="406"/>
        </w:trPr>
        <w:tc>
          <w:tcPr>
            <w:tcW w:w="4215" w:type="dxa"/>
            <w:vAlign w:val="center"/>
          </w:tcPr>
          <w:p w14:paraId="73FF033D" w14:textId="0DF89C42" w:rsidR="00BC28DA" w:rsidRPr="00F37754" w:rsidRDefault="00BC28DA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 xml:space="preserve">Relatie met </w:t>
            </w:r>
            <w:r w:rsidR="00A26992">
              <w:rPr>
                <w:rFonts w:ascii="Calibri" w:hAnsi="Calibri"/>
                <w:sz w:val="22"/>
                <w:szCs w:val="22"/>
              </w:rPr>
              <w:t xml:space="preserve">gemeente </w:t>
            </w:r>
            <w:r w:rsidRPr="00F37754">
              <w:rPr>
                <w:rFonts w:ascii="Calibri" w:hAnsi="Calibri"/>
                <w:sz w:val="22"/>
                <w:szCs w:val="22"/>
              </w:rPr>
              <w:t xml:space="preserve">Zeist </w:t>
            </w:r>
          </w:p>
        </w:tc>
        <w:tc>
          <w:tcPr>
            <w:tcW w:w="5413" w:type="dxa"/>
          </w:tcPr>
          <w:p w14:paraId="192C2E1A" w14:textId="77777777" w:rsidR="00BC28DA" w:rsidRPr="00F37754" w:rsidRDefault="00BC28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1D9C" w:rsidRPr="00F37754" w14:paraId="5E34D160" w14:textId="77777777" w:rsidTr="001D1D9C">
        <w:trPr>
          <w:trHeight w:val="418"/>
        </w:trPr>
        <w:tc>
          <w:tcPr>
            <w:tcW w:w="4215" w:type="dxa"/>
            <w:vAlign w:val="center"/>
          </w:tcPr>
          <w:p w14:paraId="5633E46C" w14:textId="33466FCA" w:rsidR="001D1D9C" w:rsidRPr="00F37754" w:rsidRDefault="001D1D9C" w:rsidP="001D1D9C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Totaal aangevraagd aantal theatervouchers</w:t>
            </w:r>
          </w:p>
        </w:tc>
        <w:tc>
          <w:tcPr>
            <w:tcW w:w="5413" w:type="dxa"/>
          </w:tcPr>
          <w:p w14:paraId="1FCEDE59" w14:textId="77777777" w:rsidR="001D1D9C" w:rsidRPr="00F37754" w:rsidRDefault="001D1D9C" w:rsidP="001D1D9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BD07DA" w14:textId="77777777" w:rsidR="00B66BD8" w:rsidRPr="00F37754" w:rsidRDefault="00B66BD8">
      <w:pPr>
        <w:rPr>
          <w:rFonts w:ascii="Calibri" w:hAnsi="Calibri"/>
          <w:sz w:val="22"/>
          <w:szCs w:val="22"/>
        </w:rPr>
      </w:pPr>
    </w:p>
    <w:p w14:paraId="26E306E6" w14:textId="77777777" w:rsidR="00DF573F" w:rsidRPr="00F37754" w:rsidRDefault="00DF573F">
      <w:pPr>
        <w:rPr>
          <w:rFonts w:ascii="Calibri" w:hAnsi="Calibri"/>
          <w:b/>
          <w:sz w:val="22"/>
          <w:szCs w:val="22"/>
        </w:rPr>
      </w:pPr>
    </w:p>
    <w:p w14:paraId="6E8C61B8" w14:textId="77777777" w:rsidR="005518B8" w:rsidRPr="00F37754" w:rsidRDefault="005518B8" w:rsidP="005518B8">
      <w:pPr>
        <w:rPr>
          <w:rFonts w:ascii="Calibri" w:hAnsi="Calibri"/>
          <w:sz w:val="22"/>
          <w:szCs w:val="22"/>
        </w:rPr>
      </w:pPr>
      <w:r w:rsidRPr="00F37754">
        <w:rPr>
          <w:rFonts w:ascii="Calibri" w:hAnsi="Calibri"/>
          <w:sz w:val="22"/>
          <w:szCs w:val="22"/>
        </w:rPr>
        <w:t>Aandachtspunten:</w:t>
      </w:r>
    </w:p>
    <w:p w14:paraId="1A8DCA94" w14:textId="77777777" w:rsidR="005518B8" w:rsidRPr="00F37754" w:rsidRDefault="005518B8" w:rsidP="005518B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F37754">
        <w:rPr>
          <w:rFonts w:ascii="Calibri" w:hAnsi="Calibri"/>
          <w:sz w:val="22"/>
          <w:szCs w:val="22"/>
        </w:rPr>
        <w:t>In de bijlage leest u wat bij de huurprijs inbegrepen is. Voor extra voorzieningen dient u bij FIGI een offerte aan te vragen.</w:t>
      </w:r>
    </w:p>
    <w:p w14:paraId="4CA1579F" w14:textId="77777777" w:rsidR="00873D23" w:rsidRPr="00F37754" w:rsidRDefault="00873D23" w:rsidP="00873D23">
      <w:pPr>
        <w:rPr>
          <w:rFonts w:ascii="Calibri" w:hAnsi="Calibri"/>
          <w:sz w:val="22"/>
          <w:szCs w:val="22"/>
        </w:rPr>
      </w:pPr>
    </w:p>
    <w:p w14:paraId="64AB5004" w14:textId="77777777" w:rsidR="00873D23" w:rsidRPr="00F37754" w:rsidRDefault="00873D23" w:rsidP="00873D23">
      <w:pPr>
        <w:rPr>
          <w:rFonts w:ascii="Calibri" w:hAnsi="Calibri"/>
          <w:sz w:val="22"/>
          <w:szCs w:val="22"/>
        </w:rPr>
      </w:pPr>
    </w:p>
    <w:p w14:paraId="1B29A0D1" w14:textId="165E5CB8" w:rsidR="00873D23" w:rsidRDefault="00136E3B" w:rsidP="001D1738">
      <w:pPr>
        <w:pStyle w:val="Kop1"/>
      </w:pPr>
      <w:r>
        <w:br w:type="page"/>
      </w:r>
      <w:r w:rsidR="00D50761">
        <w:t xml:space="preserve">Theatervouchers voor huurreductie </w:t>
      </w:r>
      <w:r w:rsidR="00873D23" w:rsidRPr="001D1738">
        <w:t>Theater Figi</w:t>
      </w:r>
    </w:p>
    <w:p w14:paraId="270B32F7" w14:textId="77777777" w:rsidR="006D25FE" w:rsidRDefault="006D25FE" w:rsidP="006D25FE"/>
    <w:p w14:paraId="73AEFAAE" w14:textId="56D518FC" w:rsidR="001D1738" w:rsidRPr="00F37754" w:rsidRDefault="002D47A1" w:rsidP="001D173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Theater Figi heeft 12</w:t>
      </w:r>
      <w:r w:rsidR="006D25FE" w:rsidRPr="00F37754">
        <w:rPr>
          <w:rFonts w:ascii="Calibri" w:hAnsi="Calibri"/>
          <w:sz w:val="22"/>
          <w:szCs w:val="22"/>
        </w:rPr>
        <w:t xml:space="preserve"> zalen ter beschikking die via een Theatervoucher </w:t>
      </w:r>
      <w:r w:rsidR="002661AC">
        <w:rPr>
          <w:rFonts w:ascii="Calibri" w:hAnsi="Calibri"/>
          <w:sz w:val="22"/>
          <w:szCs w:val="22"/>
        </w:rPr>
        <w:t>tegen</w:t>
      </w:r>
      <w:r w:rsidR="006D25FE" w:rsidRPr="00F37754">
        <w:rPr>
          <w:rFonts w:ascii="Calibri" w:hAnsi="Calibri"/>
          <w:sz w:val="22"/>
          <w:szCs w:val="22"/>
        </w:rPr>
        <w:t xml:space="preserve"> een gereduceerd tarief </w:t>
      </w:r>
      <w:r w:rsidR="000815CB" w:rsidRPr="00F37754">
        <w:rPr>
          <w:rFonts w:ascii="Calibri" w:hAnsi="Calibri"/>
          <w:sz w:val="22"/>
          <w:szCs w:val="22"/>
        </w:rPr>
        <w:t>kunnen worden gehuurd</w:t>
      </w:r>
      <w:r w:rsidR="00136E3B" w:rsidRPr="00F37754">
        <w:rPr>
          <w:rFonts w:ascii="Calibri" w:hAnsi="Calibri"/>
          <w:sz w:val="22"/>
          <w:szCs w:val="22"/>
        </w:rPr>
        <w:t xml:space="preserve">. </w:t>
      </w:r>
      <w:r w:rsidR="00544604" w:rsidRPr="00F37754">
        <w:rPr>
          <w:rFonts w:ascii="Calibri" w:hAnsi="Calibri"/>
          <w:sz w:val="22"/>
          <w:szCs w:val="22"/>
        </w:rPr>
        <w:t xml:space="preserve">Figi heeft vier grote oplopende zalen, met </w:t>
      </w:r>
      <w:r w:rsidR="000815CB" w:rsidRPr="00F37754">
        <w:rPr>
          <w:rFonts w:ascii="Calibri" w:hAnsi="Calibri"/>
          <w:sz w:val="22"/>
          <w:szCs w:val="22"/>
        </w:rPr>
        <w:t>als pronkstuk</w:t>
      </w:r>
      <w:r w:rsidR="00544604" w:rsidRPr="00F37754">
        <w:rPr>
          <w:rFonts w:ascii="Calibri" w:hAnsi="Calibri"/>
          <w:sz w:val="22"/>
          <w:szCs w:val="22"/>
        </w:rPr>
        <w:t xml:space="preserve"> de Hen</w:t>
      </w:r>
      <w:r>
        <w:rPr>
          <w:rFonts w:ascii="Calibri" w:hAnsi="Calibri"/>
          <w:sz w:val="22"/>
          <w:szCs w:val="22"/>
        </w:rPr>
        <w:t>drik Marsmanzaal. Ook zijn er 8</w:t>
      </w:r>
      <w:r w:rsidR="00544604" w:rsidRPr="00F37754">
        <w:rPr>
          <w:rFonts w:ascii="Calibri" w:hAnsi="Calibri"/>
          <w:sz w:val="22"/>
          <w:szCs w:val="22"/>
        </w:rPr>
        <w:t xml:space="preserve"> vergader- en eventzalen, zo is er altijd een geschikte zaal voor uw gezelschap.</w:t>
      </w:r>
    </w:p>
    <w:p w14:paraId="1AD3D3F5" w14:textId="77777777" w:rsidR="001D1738" w:rsidRPr="001D1738" w:rsidRDefault="001D1738" w:rsidP="001D173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693"/>
        <w:gridCol w:w="2424"/>
      </w:tblGrid>
      <w:tr w:rsidR="00CB0F61" w:rsidRPr="00F37754" w14:paraId="503BF9AD" w14:textId="77777777" w:rsidTr="006A0A33">
        <w:trPr>
          <w:trHeight w:val="488"/>
        </w:trPr>
        <w:tc>
          <w:tcPr>
            <w:tcW w:w="4248" w:type="dxa"/>
            <w:shd w:val="clear" w:color="auto" w:fill="auto"/>
            <w:vAlign w:val="center"/>
          </w:tcPr>
          <w:p w14:paraId="4B772376" w14:textId="77777777" w:rsidR="00CB0F61" w:rsidRPr="00F37754" w:rsidRDefault="00CB0F61" w:rsidP="00873D2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7754">
              <w:rPr>
                <w:rFonts w:ascii="Calibri" w:hAnsi="Calibri"/>
                <w:b/>
                <w:bCs/>
                <w:sz w:val="22"/>
                <w:szCs w:val="22"/>
              </w:rPr>
              <w:t>Beschikbare zalen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984E51" w14:textId="4BCA25E9" w:rsidR="00CB0F61" w:rsidRPr="00F37754" w:rsidRDefault="00CB0F61" w:rsidP="00873D2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37754">
              <w:rPr>
                <w:rFonts w:ascii="Calibri" w:hAnsi="Calibri"/>
                <w:b/>
                <w:sz w:val="22"/>
                <w:szCs w:val="22"/>
              </w:rPr>
              <w:t>Zitplaatsen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2015B35" w14:textId="77777777" w:rsidR="00CB0F61" w:rsidRPr="00F37754" w:rsidRDefault="00CB0F61" w:rsidP="00873D2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37754">
              <w:rPr>
                <w:rFonts w:ascii="Calibri" w:hAnsi="Calibri"/>
                <w:b/>
                <w:sz w:val="22"/>
                <w:szCs w:val="22"/>
              </w:rPr>
              <w:t>Aantal theatervouchers</w:t>
            </w:r>
          </w:p>
        </w:tc>
      </w:tr>
      <w:tr w:rsidR="00CB0F61" w:rsidRPr="00F37754" w14:paraId="173B97D6" w14:textId="77777777" w:rsidTr="006A0A33">
        <w:trPr>
          <w:trHeight w:val="423"/>
        </w:trPr>
        <w:tc>
          <w:tcPr>
            <w:tcW w:w="4248" w:type="dxa"/>
            <w:shd w:val="clear" w:color="auto" w:fill="auto"/>
            <w:vAlign w:val="center"/>
          </w:tcPr>
          <w:p w14:paraId="27E6316C" w14:textId="7D36D632" w:rsidR="00CB0F61" w:rsidRPr="00F37754" w:rsidRDefault="00CB0F61" w:rsidP="002914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Schouwburg (</w:t>
            </w:r>
            <w:r w:rsidR="00AB22BB">
              <w:rPr>
                <w:rFonts w:ascii="Calibri" w:hAnsi="Calibri"/>
                <w:bCs/>
                <w:sz w:val="22"/>
                <w:szCs w:val="22"/>
              </w:rPr>
              <w:t>Hendrik Marsmanzaal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1</w:t>
            </w:r>
            <w:r w:rsidRPr="00F37754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02D254" w14:textId="676FEC53" w:rsidR="00CB0F61" w:rsidRPr="00F37754" w:rsidRDefault="00CB0F61" w:rsidP="005654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584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184BAF0B" w14:textId="77777777" w:rsidR="00CB0F61" w:rsidRPr="00F37754" w:rsidRDefault="00CB0F61" w:rsidP="00583CB2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</w:tr>
      <w:tr w:rsidR="00CB0F61" w:rsidRPr="00F37754" w14:paraId="30E98C7C" w14:textId="77777777" w:rsidTr="006A0A33">
        <w:trPr>
          <w:trHeight w:val="416"/>
        </w:trPr>
        <w:tc>
          <w:tcPr>
            <w:tcW w:w="4248" w:type="dxa"/>
            <w:shd w:val="clear" w:color="auto" w:fill="auto"/>
            <w:vAlign w:val="center"/>
          </w:tcPr>
          <w:p w14:paraId="643CA8C2" w14:textId="25B4B347" w:rsidR="00CB0F61" w:rsidRPr="00F37754" w:rsidRDefault="00CB0F61" w:rsidP="002914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Concertzaal (</w:t>
            </w:r>
            <w:r w:rsidR="00AB22BB">
              <w:rPr>
                <w:rFonts w:ascii="Calibri" w:hAnsi="Calibri"/>
                <w:sz w:val="22"/>
                <w:szCs w:val="22"/>
              </w:rPr>
              <w:t>Willem Pijper</w:t>
            </w:r>
            <w:r>
              <w:rPr>
                <w:rFonts w:ascii="Calibri" w:hAnsi="Calibri"/>
                <w:sz w:val="22"/>
                <w:szCs w:val="22"/>
              </w:rPr>
              <w:t>zaal 2</w:t>
            </w:r>
            <w:r w:rsidRPr="00F3775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230747" w14:textId="368650F7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8DAD862" w14:textId="77777777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B0F61" w:rsidRPr="00F37754" w14:paraId="1B22DE38" w14:textId="77777777" w:rsidTr="006A0A33">
        <w:trPr>
          <w:trHeight w:val="421"/>
        </w:trPr>
        <w:tc>
          <w:tcPr>
            <w:tcW w:w="4248" w:type="dxa"/>
            <w:shd w:val="clear" w:color="auto" w:fill="auto"/>
            <w:vAlign w:val="center"/>
          </w:tcPr>
          <w:p w14:paraId="0ABF3430" w14:textId="7B0DD656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Filmzaal (</w:t>
            </w:r>
            <w:r w:rsidR="00EA450E">
              <w:rPr>
                <w:rFonts w:ascii="Calibri" w:hAnsi="Calibri"/>
                <w:sz w:val="22"/>
                <w:szCs w:val="22"/>
              </w:rPr>
              <w:t>Johan de Meester</w:t>
            </w:r>
            <w:r w:rsidRPr="00F37754">
              <w:rPr>
                <w:rFonts w:ascii="Calibri" w:hAnsi="Calibri"/>
                <w:sz w:val="22"/>
                <w:szCs w:val="22"/>
              </w:rPr>
              <w:t>zaal 3)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41BF52" w14:textId="77777777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9559B3C" w14:textId="77777777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B0F61" w:rsidRPr="00F37754" w14:paraId="7DD6A976" w14:textId="77777777" w:rsidTr="006A0A33">
        <w:trPr>
          <w:trHeight w:val="413"/>
        </w:trPr>
        <w:tc>
          <w:tcPr>
            <w:tcW w:w="4248" w:type="dxa"/>
            <w:shd w:val="clear" w:color="auto" w:fill="auto"/>
            <w:vAlign w:val="center"/>
          </w:tcPr>
          <w:p w14:paraId="23B3CC82" w14:textId="52DDC792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Filmzaal (</w:t>
            </w:r>
            <w:r w:rsidR="00EA450E">
              <w:rPr>
                <w:rFonts w:ascii="Calibri" w:hAnsi="Calibri"/>
                <w:sz w:val="22"/>
                <w:szCs w:val="22"/>
              </w:rPr>
              <w:t>Anne de Vries</w:t>
            </w:r>
            <w:r w:rsidRPr="00F37754">
              <w:rPr>
                <w:rFonts w:ascii="Calibri" w:hAnsi="Calibri"/>
                <w:sz w:val="22"/>
                <w:szCs w:val="22"/>
              </w:rPr>
              <w:t>zaal 4)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B9599D" w14:textId="2835AC3A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8AFB354" w14:textId="77777777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B0F61" w:rsidRPr="00F37754" w14:paraId="17FDE1CE" w14:textId="77777777" w:rsidTr="006A0A33">
        <w:trPr>
          <w:trHeight w:val="419"/>
        </w:trPr>
        <w:tc>
          <w:tcPr>
            <w:tcW w:w="4248" w:type="dxa"/>
            <w:shd w:val="clear" w:color="auto" w:fill="auto"/>
            <w:vAlign w:val="center"/>
          </w:tcPr>
          <w:p w14:paraId="2F302215" w14:textId="77777777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 xml:space="preserve">Platte zalen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98502D" w14:textId="77777777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8-500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248B24D" w14:textId="77777777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B0F61" w:rsidRPr="00F37754" w14:paraId="16837243" w14:textId="77777777" w:rsidTr="006A0A33">
        <w:trPr>
          <w:trHeight w:val="426"/>
        </w:trPr>
        <w:tc>
          <w:tcPr>
            <w:tcW w:w="4248" w:type="dxa"/>
            <w:shd w:val="clear" w:color="auto" w:fill="auto"/>
            <w:vAlign w:val="center"/>
          </w:tcPr>
          <w:p w14:paraId="01CC4FEA" w14:textId="77777777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Atrium 1</w:t>
            </w:r>
            <w:r w:rsidRPr="00F37754">
              <w:rPr>
                <w:rFonts w:ascii="Calibri" w:hAnsi="Calibri"/>
                <w:sz w:val="22"/>
                <w:szCs w:val="22"/>
                <w:vertAlign w:val="superscript"/>
              </w:rPr>
              <w:t>e</w:t>
            </w:r>
            <w:r w:rsidRPr="00F37754">
              <w:rPr>
                <w:rFonts w:ascii="Calibri" w:hAnsi="Calibri"/>
                <w:sz w:val="22"/>
                <w:szCs w:val="22"/>
              </w:rPr>
              <w:t xml:space="preserve"> verdieping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2280B4" w14:textId="77777777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4B031D0" w14:textId="77777777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B0F61" w:rsidRPr="00F37754" w14:paraId="4B2961F6" w14:textId="77777777" w:rsidTr="006A0A33">
        <w:trPr>
          <w:trHeight w:val="405"/>
        </w:trPr>
        <w:tc>
          <w:tcPr>
            <w:tcW w:w="4248" w:type="dxa"/>
            <w:shd w:val="clear" w:color="auto" w:fill="auto"/>
            <w:vAlign w:val="center"/>
          </w:tcPr>
          <w:p w14:paraId="4BC335C0" w14:textId="77777777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Grand Café Dorpsstraatzijde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F1F68C" w14:textId="77777777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F8C0CA2" w14:textId="77777777" w:rsidR="00CB0F61" w:rsidRPr="00F37754" w:rsidRDefault="00CB0F61" w:rsidP="00873D23">
            <w:pPr>
              <w:rPr>
                <w:rFonts w:ascii="Calibri" w:hAnsi="Calibri"/>
                <w:sz w:val="22"/>
                <w:szCs w:val="22"/>
              </w:rPr>
            </w:pPr>
            <w:r w:rsidRPr="00F3775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0D9FEA18" w14:textId="77777777" w:rsidR="00873D23" w:rsidRPr="00F37754" w:rsidRDefault="00873D23" w:rsidP="00873D23">
      <w:pPr>
        <w:rPr>
          <w:rFonts w:ascii="Calibri" w:hAnsi="Calibri"/>
          <w:sz w:val="22"/>
          <w:szCs w:val="22"/>
        </w:rPr>
      </w:pPr>
    </w:p>
    <w:p w14:paraId="4AE45862" w14:textId="2B7EFBE3" w:rsidR="007E0AD9" w:rsidRDefault="00AC0679" w:rsidP="00873D23">
      <w:pPr>
        <w:rPr>
          <w:rFonts w:ascii="Calibri" w:hAnsi="Calibri"/>
          <w:sz w:val="22"/>
          <w:szCs w:val="22"/>
        </w:rPr>
      </w:pPr>
      <w:r w:rsidRPr="00AC0679">
        <w:rPr>
          <w:rFonts w:ascii="Calibri" w:hAnsi="Calibri"/>
          <w:sz w:val="22"/>
          <w:szCs w:val="22"/>
        </w:rPr>
        <w:t>*Het aantal zitplaatsen is afhankelijk van licht -en geluidsbediening vanuit de zaal</w:t>
      </w:r>
      <w:r w:rsidR="000D5FDB">
        <w:rPr>
          <w:rFonts w:ascii="Calibri" w:hAnsi="Calibri"/>
          <w:sz w:val="22"/>
          <w:szCs w:val="22"/>
        </w:rPr>
        <w:t xml:space="preserve">. </w:t>
      </w:r>
      <w:r w:rsidR="00F26E18">
        <w:rPr>
          <w:rFonts w:ascii="Calibri" w:hAnsi="Calibri"/>
          <w:sz w:val="22"/>
          <w:szCs w:val="22"/>
        </w:rPr>
        <w:t xml:space="preserve">FIGI is </w:t>
      </w:r>
      <w:proofErr w:type="gramStart"/>
      <w:r w:rsidR="00F26E18">
        <w:rPr>
          <w:rFonts w:ascii="Calibri" w:hAnsi="Calibri"/>
          <w:sz w:val="22"/>
          <w:szCs w:val="22"/>
        </w:rPr>
        <w:t>tevens</w:t>
      </w:r>
      <w:proofErr w:type="gramEnd"/>
      <w:r w:rsidR="00F26E18">
        <w:rPr>
          <w:rFonts w:ascii="Calibri" w:hAnsi="Calibri"/>
          <w:sz w:val="22"/>
          <w:szCs w:val="22"/>
        </w:rPr>
        <w:t xml:space="preserve"> afhankelijk van de overheidsmaatregelen m.b.t. corona. Sinds</w:t>
      </w:r>
      <w:r w:rsidR="000D5FDB">
        <w:rPr>
          <w:rFonts w:ascii="Calibri" w:hAnsi="Calibri"/>
          <w:sz w:val="22"/>
          <w:szCs w:val="22"/>
        </w:rPr>
        <w:t xml:space="preserve"> 2019 is </w:t>
      </w:r>
      <w:r w:rsidR="007E0AD9">
        <w:rPr>
          <w:rFonts w:ascii="Calibri" w:hAnsi="Calibri"/>
          <w:sz w:val="22"/>
          <w:szCs w:val="22"/>
        </w:rPr>
        <w:t xml:space="preserve">het aantal zitplaatsen </w:t>
      </w:r>
      <w:r w:rsidR="00BA5C3D">
        <w:rPr>
          <w:rFonts w:ascii="Calibri" w:hAnsi="Calibri"/>
          <w:sz w:val="22"/>
          <w:szCs w:val="22"/>
        </w:rPr>
        <w:t xml:space="preserve">in de Schouwburgzaal </w:t>
      </w:r>
      <w:r w:rsidR="007E0AD9">
        <w:rPr>
          <w:rFonts w:ascii="Calibri" w:hAnsi="Calibri"/>
          <w:sz w:val="22"/>
          <w:szCs w:val="22"/>
        </w:rPr>
        <w:t>verh</w:t>
      </w:r>
      <w:r w:rsidR="007D2880">
        <w:rPr>
          <w:rFonts w:ascii="Calibri" w:hAnsi="Calibri"/>
          <w:sz w:val="22"/>
          <w:szCs w:val="22"/>
        </w:rPr>
        <w:t>oogd naar 5</w:t>
      </w:r>
      <w:r w:rsidR="00F26E18">
        <w:rPr>
          <w:rFonts w:ascii="Calibri" w:hAnsi="Calibri"/>
          <w:sz w:val="22"/>
          <w:szCs w:val="22"/>
        </w:rPr>
        <w:t>84</w:t>
      </w:r>
      <w:r w:rsidR="00BA5C3D">
        <w:rPr>
          <w:rFonts w:ascii="Calibri" w:hAnsi="Calibri"/>
          <w:sz w:val="22"/>
          <w:szCs w:val="22"/>
        </w:rPr>
        <w:t xml:space="preserve">. </w:t>
      </w:r>
      <w:r w:rsidR="00F26E18">
        <w:rPr>
          <w:rFonts w:ascii="Calibri" w:hAnsi="Calibri"/>
          <w:sz w:val="22"/>
          <w:szCs w:val="22"/>
        </w:rPr>
        <w:t xml:space="preserve"> </w:t>
      </w:r>
      <w:r w:rsidR="00636D1F">
        <w:rPr>
          <w:rFonts w:ascii="Calibri" w:hAnsi="Calibri"/>
          <w:sz w:val="22"/>
          <w:szCs w:val="22"/>
        </w:rPr>
        <w:t>Stoelrijen</w:t>
      </w:r>
      <w:r w:rsidR="00BA5C3D">
        <w:rPr>
          <w:rFonts w:ascii="Calibri" w:hAnsi="Calibri"/>
          <w:sz w:val="22"/>
          <w:szCs w:val="22"/>
        </w:rPr>
        <w:t xml:space="preserve"> kunnen niet verwijderd worden. </w:t>
      </w:r>
    </w:p>
    <w:p w14:paraId="17871D44" w14:textId="0C8E143A" w:rsidR="00873D23" w:rsidRPr="001D1738" w:rsidRDefault="00873D23" w:rsidP="001D1738">
      <w:pPr>
        <w:pStyle w:val="Kop1"/>
      </w:pPr>
      <w:r w:rsidRPr="001D1738">
        <w:t xml:space="preserve">Toelichting Tarieven </w:t>
      </w:r>
    </w:p>
    <w:p w14:paraId="357A6E27" w14:textId="77777777" w:rsidR="00873D23" w:rsidRPr="00F37754" w:rsidRDefault="00873D23" w:rsidP="00873D23">
      <w:pPr>
        <w:rPr>
          <w:rFonts w:ascii="Calibri" w:hAnsi="Calibri"/>
          <w:sz w:val="22"/>
          <w:szCs w:val="22"/>
        </w:rPr>
      </w:pPr>
      <w:r w:rsidRPr="00F37754">
        <w:rPr>
          <w:rFonts w:ascii="Calibri" w:hAnsi="Calibri"/>
          <w:sz w:val="22"/>
          <w:szCs w:val="22"/>
        </w:rPr>
        <w:t xml:space="preserve"> </w:t>
      </w:r>
    </w:p>
    <w:p w14:paraId="04109DB9" w14:textId="79A4874D" w:rsidR="00D52B06" w:rsidRDefault="00D52B06" w:rsidP="00D52B0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F37754">
        <w:rPr>
          <w:rFonts w:ascii="Calibri" w:hAnsi="Calibri"/>
          <w:sz w:val="22"/>
          <w:szCs w:val="22"/>
        </w:rPr>
        <w:t>Eén theatervoucher geeft recht op</w:t>
      </w:r>
      <w:r>
        <w:rPr>
          <w:rFonts w:ascii="Calibri" w:hAnsi="Calibri"/>
          <w:sz w:val="22"/>
          <w:szCs w:val="22"/>
        </w:rPr>
        <w:t xml:space="preserve"> de huur van </w:t>
      </w:r>
      <w:r w:rsidRPr="00F37754">
        <w:rPr>
          <w:rFonts w:ascii="Calibri" w:hAnsi="Calibri"/>
          <w:sz w:val="22"/>
          <w:szCs w:val="22"/>
        </w:rPr>
        <w:t xml:space="preserve">één zaal </w:t>
      </w:r>
      <w:r>
        <w:rPr>
          <w:rFonts w:ascii="Calibri" w:hAnsi="Calibri"/>
          <w:sz w:val="22"/>
          <w:szCs w:val="22"/>
        </w:rPr>
        <w:t xml:space="preserve">voor één </w:t>
      </w:r>
      <w:r w:rsidRPr="00F37754">
        <w:rPr>
          <w:rFonts w:ascii="Calibri" w:hAnsi="Calibri"/>
          <w:sz w:val="22"/>
          <w:szCs w:val="22"/>
        </w:rPr>
        <w:t>dag.</w:t>
      </w:r>
      <w:r>
        <w:rPr>
          <w:rFonts w:ascii="Calibri" w:hAnsi="Calibri"/>
          <w:sz w:val="22"/>
          <w:szCs w:val="22"/>
        </w:rPr>
        <w:t xml:space="preserve"> Duurt het event meerdere dagen</w:t>
      </w:r>
      <w:r w:rsidR="00283426">
        <w:rPr>
          <w:rFonts w:ascii="Calibri" w:hAnsi="Calibri"/>
          <w:sz w:val="22"/>
          <w:szCs w:val="22"/>
        </w:rPr>
        <w:t xml:space="preserve"> en/of worden er meerdere zalen gebruikt</w:t>
      </w:r>
      <w:r>
        <w:rPr>
          <w:rFonts w:ascii="Calibri" w:hAnsi="Calibri"/>
          <w:sz w:val="22"/>
          <w:szCs w:val="22"/>
        </w:rPr>
        <w:t>, en is er maar één voucher toegekend</w:t>
      </w:r>
      <w:r w:rsidR="007405C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dan geldt voor de overige dagen </w:t>
      </w:r>
      <w:r w:rsidR="00CF51AA">
        <w:rPr>
          <w:rFonts w:ascii="Calibri" w:hAnsi="Calibri"/>
          <w:sz w:val="22"/>
          <w:szCs w:val="22"/>
        </w:rPr>
        <w:t xml:space="preserve">en/of meerdere zalen </w:t>
      </w:r>
      <w:r>
        <w:rPr>
          <w:rFonts w:ascii="Calibri" w:hAnsi="Calibri"/>
          <w:sz w:val="22"/>
          <w:szCs w:val="22"/>
        </w:rPr>
        <w:t xml:space="preserve">het commerciële tarief. </w:t>
      </w:r>
    </w:p>
    <w:p w14:paraId="0C7F814D" w14:textId="77777777" w:rsidR="00D52B06" w:rsidRDefault="00D52B06" w:rsidP="00D52B0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Er kunnen maximaal 5 theatervouchers per organisatie per jaar aangevraagd worden. </w:t>
      </w:r>
    </w:p>
    <w:p w14:paraId="12901834" w14:textId="4E35C419" w:rsidR="00D52B06" w:rsidRDefault="007370D6" w:rsidP="00D52B0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Een theatervoucher is gekoppeld </w:t>
      </w:r>
      <w:r w:rsidR="00D52B06">
        <w:rPr>
          <w:rFonts w:ascii="Calibri" w:hAnsi="Calibri"/>
          <w:sz w:val="22"/>
          <w:szCs w:val="22"/>
        </w:rPr>
        <w:t>aan een event met datum. Het is niet toegestaan om aan het begin van het jaar vouchers alvast vast te leggen.</w:t>
      </w:r>
    </w:p>
    <w:p w14:paraId="3CFD4354" w14:textId="6D5E7AB6" w:rsidR="00D52B06" w:rsidRDefault="00D52B06" w:rsidP="00D52B0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Onderdeel van een theatervoucher is </w:t>
      </w:r>
      <w:r w:rsidR="00BD1189">
        <w:rPr>
          <w:rFonts w:ascii="Calibri" w:hAnsi="Calibri"/>
          <w:sz w:val="22"/>
          <w:szCs w:val="22"/>
        </w:rPr>
        <w:t>de aanwe</w:t>
      </w:r>
      <w:r w:rsidR="008B6F77">
        <w:rPr>
          <w:rFonts w:ascii="Calibri" w:hAnsi="Calibri"/>
          <w:sz w:val="22"/>
          <w:szCs w:val="22"/>
        </w:rPr>
        <w:t xml:space="preserve">zigheid gedurende het event van </w:t>
      </w:r>
      <w:r>
        <w:rPr>
          <w:rFonts w:ascii="Calibri" w:hAnsi="Calibri"/>
          <w:sz w:val="22"/>
          <w:szCs w:val="22"/>
        </w:rPr>
        <w:t xml:space="preserve">één gespecialiseerde theatertechnicus. </w:t>
      </w:r>
    </w:p>
    <w:p w14:paraId="5C9686DC" w14:textId="06FC1BF6" w:rsidR="00E47DDE" w:rsidRDefault="00CE7756" w:rsidP="00D52B0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E47DDE">
        <w:rPr>
          <w:rFonts w:ascii="Calibri" w:hAnsi="Calibri"/>
          <w:sz w:val="22"/>
          <w:szCs w:val="22"/>
        </w:rPr>
        <w:t>icht</w:t>
      </w:r>
      <w:r>
        <w:rPr>
          <w:rFonts w:ascii="Calibri" w:hAnsi="Calibri"/>
          <w:sz w:val="22"/>
          <w:szCs w:val="22"/>
        </w:rPr>
        <w:t xml:space="preserve">, </w:t>
      </w:r>
      <w:r w:rsidR="00E47DDE">
        <w:rPr>
          <w:rFonts w:ascii="Calibri" w:hAnsi="Calibri"/>
          <w:sz w:val="22"/>
          <w:szCs w:val="22"/>
        </w:rPr>
        <w:t>geluid</w:t>
      </w:r>
      <w:r w:rsidR="007223B6">
        <w:rPr>
          <w:rFonts w:ascii="Calibri" w:hAnsi="Calibri"/>
          <w:sz w:val="22"/>
          <w:szCs w:val="22"/>
        </w:rPr>
        <w:t xml:space="preserve"> en </w:t>
      </w:r>
      <w:r>
        <w:rPr>
          <w:rFonts w:ascii="Calibri" w:hAnsi="Calibri"/>
          <w:sz w:val="22"/>
          <w:szCs w:val="22"/>
        </w:rPr>
        <w:t xml:space="preserve">extra technici </w:t>
      </w:r>
      <w:r w:rsidR="00E47DDE">
        <w:rPr>
          <w:rFonts w:ascii="Calibri" w:hAnsi="Calibri"/>
          <w:sz w:val="22"/>
          <w:szCs w:val="22"/>
        </w:rPr>
        <w:t>kunnen tegen een reductie van 30 procent gehuurd worden bij Theater FIGI.</w:t>
      </w:r>
    </w:p>
    <w:p w14:paraId="1FB529C8" w14:textId="50E6D911" w:rsidR="00D52B06" w:rsidRPr="00D52B06" w:rsidRDefault="00D52B06" w:rsidP="00D52B0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Schouwburg (Hendrik Marsmanzaal 1) moet bemand worden door </w:t>
      </w:r>
      <w:r w:rsidR="00354BC6">
        <w:rPr>
          <w:rFonts w:ascii="Calibri" w:hAnsi="Calibri"/>
          <w:sz w:val="22"/>
          <w:szCs w:val="22"/>
        </w:rPr>
        <w:t xml:space="preserve">minimaal </w:t>
      </w:r>
      <w:r>
        <w:rPr>
          <w:rFonts w:ascii="Calibri" w:hAnsi="Calibri"/>
          <w:sz w:val="22"/>
          <w:szCs w:val="22"/>
        </w:rPr>
        <w:t xml:space="preserve">twee technici. </w:t>
      </w:r>
    </w:p>
    <w:p w14:paraId="34E0ADB4" w14:textId="60686345" w:rsidR="00CB2248" w:rsidRPr="00F37754" w:rsidRDefault="00873D23" w:rsidP="00873D23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F37754">
        <w:rPr>
          <w:rFonts w:ascii="Calibri" w:hAnsi="Calibri"/>
          <w:sz w:val="22"/>
          <w:szCs w:val="22"/>
        </w:rPr>
        <w:t>Huur van 4 'platte zalen' (</w:t>
      </w:r>
      <w:proofErr w:type="spellStart"/>
      <w:r w:rsidRPr="00F37754">
        <w:rPr>
          <w:rFonts w:ascii="Calibri" w:hAnsi="Calibri"/>
          <w:sz w:val="22"/>
          <w:szCs w:val="22"/>
        </w:rPr>
        <w:t>Copijn</w:t>
      </w:r>
      <w:proofErr w:type="spellEnd"/>
      <w:r w:rsidRPr="00F37754">
        <w:rPr>
          <w:rFonts w:ascii="Calibri" w:hAnsi="Calibri"/>
          <w:sz w:val="22"/>
          <w:szCs w:val="22"/>
        </w:rPr>
        <w:t xml:space="preserve">-, Springer-, </w:t>
      </w:r>
      <w:proofErr w:type="spellStart"/>
      <w:r w:rsidRPr="00F37754">
        <w:rPr>
          <w:rFonts w:ascii="Calibri" w:hAnsi="Calibri"/>
          <w:sz w:val="22"/>
          <w:szCs w:val="22"/>
        </w:rPr>
        <w:t>Zocher</w:t>
      </w:r>
      <w:proofErr w:type="spellEnd"/>
      <w:r w:rsidRPr="00F37754">
        <w:rPr>
          <w:rFonts w:ascii="Calibri" w:hAnsi="Calibri"/>
          <w:sz w:val="22"/>
          <w:szCs w:val="22"/>
        </w:rPr>
        <w:t xml:space="preserve"> en Tersteeg-, Daniël Marot-en/of Bosch </w:t>
      </w:r>
      <w:proofErr w:type="spellStart"/>
      <w:r w:rsidRPr="00F37754">
        <w:rPr>
          <w:rFonts w:ascii="Calibri" w:hAnsi="Calibri"/>
          <w:sz w:val="22"/>
          <w:szCs w:val="22"/>
        </w:rPr>
        <w:t>Stoopendaalzaal</w:t>
      </w:r>
      <w:proofErr w:type="spellEnd"/>
      <w:r w:rsidRPr="00F37754">
        <w:rPr>
          <w:rFonts w:ascii="Calibri" w:hAnsi="Calibri"/>
          <w:sz w:val="22"/>
          <w:szCs w:val="22"/>
        </w:rPr>
        <w:t xml:space="preserve">) is gelijk aan het tarief van </w:t>
      </w:r>
      <w:r w:rsidR="00C815D2">
        <w:rPr>
          <w:rFonts w:ascii="Calibri" w:hAnsi="Calibri"/>
          <w:sz w:val="22"/>
          <w:szCs w:val="22"/>
        </w:rPr>
        <w:t xml:space="preserve">één keer </w:t>
      </w:r>
      <w:r w:rsidRPr="00F37754">
        <w:rPr>
          <w:rFonts w:ascii="Calibri" w:hAnsi="Calibri"/>
          <w:sz w:val="22"/>
          <w:szCs w:val="22"/>
        </w:rPr>
        <w:t xml:space="preserve">de Concertzaal </w:t>
      </w:r>
    </w:p>
    <w:p w14:paraId="2A749C92" w14:textId="77777777" w:rsidR="00CB2248" w:rsidRPr="00F37754" w:rsidRDefault="00873D23" w:rsidP="00873D23">
      <w:pPr>
        <w:numPr>
          <w:ilvl w:val="1"/>
          <w:numId w:val="11"/>
        </w:numPr>
        <w:rPr>
          <w:rFonts w:ascii="Calibri" w:hAnsi="Calibri"/>
          <w:sz w:val="22"/>
          <w:szCs w:val="22"/>
        </w:rPr>
      </w:pPr>
      <w:r w:rsidRPr="00F37754">
        <w:rPr>
          <w:rFonts w:ascii="Calibri" w:hAnsi="Calibri"/>
          <w:sz w:val="22"/>
          <w:szCs w:val="22"/>
        </w:rPr>
        <w:t xml:space="preserve">Bij huur van meer dan 4 zalen wordt de </w:t>
      </w:r>
      <w:r w:rsidR="0033515B" w:rsidRPr="00F37754">
        <w:rPr>
          <w:rFonts w:ascii="Calibri" w:hAnsi="Calibri"/>
          <w:sz w:val="22"/>
          <w:szCs w:val="22"/>
        </w:rPr>
        <w:t xml:space="preserve">gereduceerde </w:t>
      </w:r>
      <w:r w:rsidRPr="00F37754">
        <w:rPr>
          <w:rFonts w:ascii="Calibri" w:hAnsi="Calibri"/>
          <w:sz w:val="22"/>
          <w:szCs w:val="22"/>
        </w:rPr>
        <w:t xml:space="preserve">huurprijs steeds </w:t>
      </w:r>
      <w:r w:rsidR="00CB2248" w:rsidRPr="00F37754">
        <w:rPr>
          <w:rFonts w:ascii="Calibri" w:hAnsi="Calibri"/>
          <w:sz w:val="22"/>
          <w:szCs w:val="22"/>
        </w:rPr>
        <w:t>met 25% verhoogd per extra zaal;</w:t>
      </w:r>
    </w:p>
    <w:p w14:paraId="56A76022" w14:textId="77777777" w:rsidR="00873D23" w:rsidRPr="00F37754" w:rsidRDefault="00873D23" w:rsidP="00873D23">
      <w:pPr>
        <w:numPr>
          <w:ilvl w:val="1"/>
          <w:numId w:val="11"/>
        </w:numPr>
        <w:rPr>
          <w:rFonts w:ascii="Calibri" w:hAnsi="Calibri"/>
          <w:sz w:val="22"/>
          <w:szCs w:val="22"/>
        </w:rPr>
      </w:pPr>
      <w:r w:rsidRPr="00F37754">
        <w:rPr>
          <w:rFonts w:ascii="Calibri" w:hAnsi="Calibri"/>
          <w:sz w:val="22"/>
          <w:szCs w:val="22"/>
        </w:rPr>
        <w:t xml:space="preserve">Het tarief voor het huren van 1 tot 3 van bovengenoemde zalen bedraagt, per gehuurde zaal, 1/3 van de huur van de concertzaal; </w:t>
      </w:r>
    </w:p>
    <w:p w14:paraId="6E1FE30C" w14:textId="01BEBD66" w:rsidR="00CB2248" w:rsidRPr="00F37754" w:rsidRDefault="00873D23" w:rsidP="00873D23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F37754">
        <w:rPr>
          <w:rFonts w:ascii="Calibri" w:hAnsi="Calibri"/>
          <w:sz w:val="22"/>
          <w:szCs w:val="22"/>
        </w:rPr>
        <w:t>Atrium begane grond kan alleen gebruikt worden als 'medegebruik'</w:t>
      </w:r>
      <w:r w:rsidR="00DE095E">
        <w:rPr>
          <w:rFonts w:ascii="Calibri" w:hAnsi="Calibri"/>
          <w:sz w:val="22"/>
          <w:szCs w:val="22"/>
        </w:rPr>
        <w:t>.</w:t>
      </w:r>
    </w:p>
    <w:p w14:paraId="58563660" w14:textId="7BEFFC15" w:rsidR="00CB2248" w:rsidRPr="00F37754" w:rsidRDefault="00873D23" w:rsidP="00873D23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F37754">
        <w:rPr>
          <w:rFonts w:ascii="Calibri" w:hAnsi="Calibri"/>
          <w:sz w:val="22"/>
          <w:szCs w:val="22"/>
        </w:rPr>
        <w:t xml:space="preserve">Grand Café Dorpsstraatzijde kan incidenteel en in overleg gehuurd worden, waarbij afspraken gemaakt moeten worden tussen de aanvrager en Figi t.a.v. de omzet. </w:t>
      </w:r>
    </w:p>
    <w:sectPr w:rsidR="00CB2248" w:rsidRPr="00F37754">
      <w:headerReference w:type="default" r:id="rId8"/>
      <w:footerReference w:type="even" r:id="rId9"/>
      <w:footerReference w:type="default" r:id="rId10"/>
      <w:pgSz w:w="11906" w:h="16838"/>
      <w:pgMar w:top="2337" w:right="1134" w:bottom="1079" w:left="1134" w:header="708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E02E" w14:textId="77777777" w:rsidR="003A671B" w:rsidRDefault="003A671B">
      <w:r>
        <w:separator/>
      </w:r>
    </w:p>
  </w:endnote>
  <w:endnote w:type="continuationSeparator" w:id="0">
    <w:p w14:paraId="4D73C88C" w14:textId="77777777" w:rsidR="003A671B" w:rsidRDefault="003A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effBecker">
    <w:altName w:val="Times New Roman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3496" w14:textId="77777777" w:rsidR="008F2DD6" w:rsidRDefault="008F2DD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E7E3ACE" w14:textId="77777777" w:rsidR="008F2DD6" w:rsidRDefault="008F2DD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2F00" w14:textId="77777777" w:rsidR="008F2DD6" w:rsidRDefault="008F2DD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919D2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18C13F4" w14:textId="53535273" w:rsidR="008F2DD6" w:rsidRDefault="002661AC" w:rsidP="00083B53">
    <w:r>
      <w:t>Versie februari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6459" w14:textId="77777777" w:rsidR="003A671B" w:rsidRDefault="003A671B">
      <w:r>
        <w:separator/>
      </w:r>
    </w:p>
  </w:footnote>
  <w:footnote w:type="continuationSeparator" w:id="0">
    <w:p w14:paraId="21B226A8" w14:textId="77777777" w:rsidR="003A671B" w:rsidRDefault="003A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3E06" w14:textId="77777777" w:rsidR="008F2DD6" w:rsidRDefault="002661AC">
    <w:pPr>
      <w:pStyle w:val="Kopteks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07C78A" wp14:editId="157EA20C">
          <wp:simplePos x="0" y="0"/>
          <wp:positionH relativeFrom="margin">
            <wp:posOffset>3857625</wp:posOffset>
          </wp:positionH>
          <wp:positionV relativeFrom="margin">
            <wp:posOffset>-1155065</wp:posOffset>
          </wp:positionV>
          <wp:extent cx="2646680" cy="730885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inline distT="0" distB="0" distL="0" distR="0" wp14:anchorId="361B6094" wp14:editId="5354ECC6">
          <wp:extent cx="2374900" cy="1041400"/>
          <wp:effectExtent l="0" t="0" r="0" b="0"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D1C23" w14:textId="77777777" w:rsidR="008F2DD6" w:rsidRDefault="008F2DD6">
    <w:pPr>
      <w:pStyle w:val="Koptekst"/>
      <w:rPr>
        <w:b/>
      </w:rPr>
    </w:pPr>
  </w:p>
  <w:p w14:paraId="314D27C8" w14:textId="77777777" w:rsidR="008F2DD6" w:rsidRDefault="008F2DD6">
    <w:pPr>
      <w:pStyle w:val="Koptekst"/>
      <w:rPr>
        <w:b/>
      </w:rPr>
    </w:pPr>
  </w:p>
  <w:p w14:paraId="77FBFEEA" w14:textId="77777777" w:rsidR="008F2DD6" w:rsidRDefault="002661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C0C4E0E" wp14:editId="7F1B5F06">
              <wp:simplePos x="0" y="0"/>
              <wp:positionH relativeFrom="column">
                <wp:posOffset>0</wp:posOffset>
              </wp:positionH>
              <wp:positionV relativeFrom="paragraph">
                <wp:posOffset>612775</wp:posOffset>
              </wp:positionV>
              <wp:extent cx="6092190" cy="11430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921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977C4" w14:textId="77777777" w:rsidR="008F2DD6" w:rsidRDefault="008F2D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C4E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48.25pt;width:479.7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" o:allowincell="f" filled="f" stroked="f">
              <v:path arrowok="t"/>
              <v:textbox inset="0,0,0,0">
                <w:txbxContent>
                  <w:p w14:paraId="581977C4" w14:textId="77777777" w:rsidR="008F2DD6" w:rsidRDefault="008F2DD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Snel1"/>
      <w:lvlText w:val="%1."/>
      <w:lvlJc w:val="left"/>
      <w:pPr>
        <w:tabs>
          <w:tab w:val="num" w:pos="680"/>
        </w:tabs>
      </w:pPr>
      <w:rPr>
        <w:rFonts w:ascii="Univers" w:hAnsi="Univers" w:cs="Times New Roman"/>
        <w:sz w:val="20"/>
        <w:szCs w:val="20"/>
      </w:rPr>
    </w:lvl>
  </w:abstractNum>
  <w:abstractNum w:abstractNumId="1" w15:restartNumberingAfterBreak="0">
    <w:nsid w:val="217A73FA"/>
    <w:multiLevelType w:val="hybridMultilevel"/>
    <w:tmpl w:val="1164A79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246718"/>
    <w:multiLevelType w:val="hybridMultilevel"/>
    <w:tmpl w:val="A6405F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8457A"/>
    <w:multiLevelType w:val="hybridMultilevel"/>
    <w:tmpl w:val="1AA205C8"/>
    <w:lvl w:ilvl="0" w:tplc="0413000F">
      <w:start w:val="1"/>
      <w:numFmt w:val="decimal"/>
      <w:lvlText w:val="%1."/>
      <w:lvlJc w:val="left"/>
      <w:pPr>
        <w:ind w:left="3705" w:hanging="360"/>
      </w:pPr>
    </w:lvl>
    <w:lvl w:ilvl="1" w:tplc="04130019" w:tentative="1">
      <w:start w:val="1"/>
      <w:numFmt w:val="lowerLetter"/>
      <w:lvlText w:val="%2."/>
      <w:lvlJc w:val="left"/>
      <w:pPr>
        <w:ind w:left="4425" w:hanging="360"/>
      </w:pPr>
    </w:lvl>
    <w:lvl w:ilvl="2" w:tplc="0413001B" w:tentative="1">
      <w:start w:val="1"/>
      <w:numFmt w:val="lowerRoman"/>
      <w:lvlText w:val="%3."/>
      <w:lvlJc w:val="right"/>
      <w:pPr>
        <w:ind w:left="5145" w:hanging="180"/>
      </w:pPr>
    </w:lvl>
    <w:lvl w:ilvl="3" w:tplc="0413000F" w:tentative="1">
      <w:start w:val="1"/>
      <w:numFmt w:val="decimal"/>
      <w:lvlText w:val="%4."/>
      <w:lvlJc w:val="left"/>
      <w:pPr>
        <w:ind w:left="5865" w:hanging="360"/>
      </w:pPr>
    </w:lvl>
    <w:lvl w:ilvl="4" w:tplc="04130019" w:tentative="1">
      <w:start w:val="1"/>
      <w:numFmt w:val="lowerLetter"/>
      <w:lvlText w:val="%5."/>
      <w:lvlJc w:val="left"/>
      <w:pPr>
        <w:ind w:left="6585" w:hanging="360"/>
      </w:pPr>
    </w:lvl>
    <w:lvl w:ilvl="5" w:tplc="0413001B" w:tentative="1">
      <w:start w:val="1"/>
      <w:numFmt w:val="lowerRoman"/>
      <w:lvlText w:val="%6."/>
      <w:lvlJc w:val="right"/>
      <w:pPr>
        <w:ind w:left="7305" w:hanging="180"/>
      </w:pPr>
    </w:lvl>
    <w:lvl w:ilvl="6" w:tplc="0413000F" w:tentative="1">
      <w:start w:val="1"/>
      <w:numFmt w:val="decimal"/>
      <w:lvlText w:val="%7."/>
      <w:lvlJc w:val="left"/>
      <w:pPr>
        <w:ind w:left="8025" w:hanging="360"/>
      </w:pPr>
    </w:lvl>
    <w:lvl w:ilvl="7" w:tplc="04130019" w:tentative="1">
      <w:start w:val="1"/>
      <w:numFmt w:val="lowerLetter"/>
      <w:lvlText w:val="%8."/>
      <w:lvlJc w:val="left"/>
      <w:pPr>
        <w:ind w:left="8745" w:hanging="360"/>
      </w:pPr>
    </w:lvl>
    <w:lvl w:ilvl="8" w:tplc="0413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 w15:restartNumberingAfterBreak="0">
    <w:nsid w:val="42046195"/>
    <w:multiLevelType w:val="hybridMultilevel"/>
    <w:tmpl w:val="C2C82D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B7B35"/>
    <w:multiLevelType w:val="hybridMultilevel"/>
    <w:tmpl w:val="D4764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3E07"/>
    <w:multiLevelType w:val="hybridMultilevel"/>
    <w:tmpl w:val="B3928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B36E5"/>
    <w:multiLevelType w:val="hybridMultilevel"/>
    <w:tmpl w:val="39F495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9450EB"/>
    <w:multiLevelType w:val="hybridMultilevel"/>
    <w:tmpl w:val="5360E64A"/>
    <w:lvl w:ilvl="0" w:tplc="8DC0ABE0">
      <w:start w:val="5"/>
      <w:numFmt w:val="bullet"/>
      <w:lvlText w:val="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D1A70"/>
    <w:multiLevelType w:val="hybridMultilevel"/>
    <w:tmpl w:val="07C8CDD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1BA343D"/>
    <w:multiLevelType w:val="hybridMultilevel"/>
    <w:tmpl w:val="08E81F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Snel1"/>
        <w:lvlText w:val="%1."/>
        <w:lvlJc w:val="left"/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D6"/>
    <w:rsid w:val="00004B92"/>
    <w:rsid w:val="00005278"/>
    <w:rsid w:val="000217F2"/>
    <w:rsid w:val="00035DB8"/>
    <w:rsid w:val="000626FD"/>
    <w:rsid w:val="000667A8"/>
    <w:rsid w:val="000815CB"/>
    <w:rsid w:val="00083B53"/>
    <w:rsid w:val="000874B1"/>
    <w:rsid w:val="00090C61"/>
    <w:rsid w:val="000A0015"/>
    <w:rsid w:val="000D1312"/>
    <w:rsid w:val="000D5FDB"/>
    <w:rsid w:val="000E22A8"/>
    <w:rsid w:val="00111D1E"/>
    <w:rsid w:val="00133ED2"/>
    <w:rsid w:val="00136E3B"/>
    <w:rsid w:val="0015285F"/>
    <w:rsid w:val="0017519A"/>
    <w:rsid w:val="001816E7"/>
    <w:rsid w:val="00193C70"/>
    <w:rsid w:val="00197B4B"/>
    <w:rsid w:val="001B2D2B"/>
    <w:rsid w:val="001B573B"/>
    <w:rsid w:val="001D1738"/>
    <w:rsid w:val="001D1D9C"/>
    <w:rsid w:val="001D4F10"/>
    <w:rsid w:val="001F3346"/>
    <w:rsid w:val="001F4E48"/>
    <w:rsid w:val="00203ABC"/>
    <w:rsid w:val="00207F2F"/>
    <w:rsid w:val="0022401F"/>
    <w:rsid w:val="002407E4"/>
    <w:rsid w:val="0024403A"/>
    <w:rsid w:val="00250C9A"/>
    <w:rsid w:val="002559B4"/>
    <w:rsid w:val="002661AC"/>
    <w:rsid w:val="0026762F"/>
    <w:rsid w:val="00283426"/>
    <w:rsid w:val="002914F3"/>
    <w:rsid w:val="00292827"/>
    <w:rsid w:val="00293AE0"/>
    <w:rsid w:val="002C665C"/>
    <w:rsid w:val="002D2B9D"/>
    <w:rsid w:val="002D31C1"/>
    <w:rsid w:val="002D47A1"/>
    <w:rsid w:val="00331FB1"/>
    <w:rsid w:val="0033515B"/>
    <w:rsid w:val="0035453F"/>
    <w:rsid w:val="00354BC6"/>
    <w:rsid w:val="003636B4"/>
    <w:rsid w:val="00370522"/>
    <w:rsid w:val="003720A9"/>
    <w:rsid w:val="00377D07"/>
    <w:rsid w:val="00396D39"/>
    <w:rsid w:val="003A0875"/>
    <w:rsid w:val="003A671B"/>
    <w:rsid w:val="003B6E8B"/>
    <w:rsid w:val="003C3E62"/>
    <w:rsid w:val="003D69B6"/>
    <w:rsid w:val="003E11C7"/>
    <w:rsid w:val="003E7011"/>
    <w:rsid w:val="004209A9"/>
    <w:rsid w:val="00452AB9"/>
    <w:rsid w:val="00452CDF"/>
    <w:rsid w:val="00470826"/>
    <w:rsid w:val="00474D7F"/>
    <w:rsid w:val="00476A46"/>
    <w:rsid w:val="00482717"/>
    <w:rsid w:val="0049173D"/>
    <w:rsid w:val="004918C2"/>
    <w:rsid w:val="004D2725"/>
    <w:rsid w:val="004D4E5B"/>
    <w:rsid w:val="00523949"/>
    <w:rsid w:val="005239F4"/>
    <w:rsid w:val="00531E3F"/>
    <w:rsid w:val="00544604"/>
    <w:rsid w:val="005518B8"/>
    <w:rsid w:val="00554B5D"/>
    <w:rsid w:val="005600E6"/>
    <w:rsid w:val="005654E1"/>
    <w:rsid w:val="00583CB2"/>
    <w:rsid w:val="005968F9"/>
    <w:rsid w:val="005B2573"/>
    <w:rsid w:val="005B7569"/>
    <w:rsid w:val="005C6E42"/>
    <w:rsid w:val="005F4CE0"/>
    <w:rsid w:val="00624CEA"/>
    <w:rsid w:val="00626A4E"/>
    <w:rsid w:val="00631559"/>
    <w:rsid w:val="00633D8E"/>
    <w:rsid w:val="00636D1F"/>
    <w:rsid w:val="00642B5D"/>
    <w:rsid w:val="00650BE0"/>
    <w:rsid w:val="00682B99"/>
    <w:rsid w:val="0069316A"/>
    <w:rsid w:val="006A0A33"/>
    <w:rsid w:val="006D15FE"/>
    <w:rsid w:val="006D25FE"/>
    <w:rsid w:val="006D347B"/>
    <w:rsid w:val="006D49BC"/>
    <w:rsid w:val="006E7020"/>
    <w:rsid w:val="00712BEE"/>
    <w:rsid w:val="007171E2"/>
    <w:rsid w:val="007223B6"/>
    <w:rsid w:val="00736C82"/>
    <w:rsid w:val="007370D6"/>
    <w:rsid w:val="007405C0"/>
    <w:rsid w:val="0076762A"/>
    <w:rsid w:val="007729B2"/>
    <w:rsid w:val="00775194"/>
    <w:rsid w:val="007926B3"/>
    <w:rsid w:val="007C1587"/>
    <w:rsid w:val="007D2880"/>
    <w:rsid w:val="007E0AD9"/>
    <w:rsid w:val="007E6497"/>
    <w:rsid w:val="007E7454"/>
    <w:rsid w:val="00801847"/>
    <w:rsid w:val="00810BCF"/>
    <w:rsid w:val="00815CA0"/>
    <w:rsid w:val="00851732"/>
    <w:rsid w:val="008567BB"/>
    <w:rsid w:val="00870380"/>
    <w:rsid w:val="00873D23"/>
    <w:rsid w:val="008873EE"/>
    <w:rsid w:val="008960E8"/>
    <w:rsid w:val="008A11B5"/>
    <w:rsid w:val="008A6AB2"/>
    <w:rsid w:val="008B0299"/>
    <w:rsid w:val="008B6F77"/>
    <w:rsid w:val="008C2BDA"/>
    <w:rsid w:val="008F2DD6"/>
    <w:rsid w:val="00933D56"/>
    <w:rsid w:val="00937D16"/>
    <w:rsid w:val="0094027C"/>
    <w:rsid w:val="00955A84"/>
    <w:rsid w:val="00967084"/>
    <w:rsid w:val="0097275F"/>
    <w:rsid w:val="009D6F88"/>
    <w:rsid w:val="009E0357"/>
    <w:rsid w:val="009F0375"/>
    <w:rsid w:val="009F47A5"/>
    <w:rsid w:val="009F5BC6"/>
    <w:rsid w:val="00A015A4"/>
    <w:rsid w:val="00A1355A"/>
    <w:rsid w:val="00A26992"/>
    <w:rsid w:val="00A539FC"/>
    <w:rsid w:val="00A5408E"/>
    <w:rsid w:val="00A54692"/>
    <w:rsid w:val="00A62DAE"/>
    <w:rsid w:val="00A7294E"/>
    <w:rsid w:val="00A84C96"/>
    <w:rsid w:val="00AA7EE4"/>
    <w:rsid w:val="00AB22BB"/>
    <w:rsid w:val="00AC0679"/>
    <w:rsid w:val="00AC44FC"/>
    <w:rsid w:val="00B00607"/>
    <w:rsid w:val="00B2655E"/>
    <w:rsid w:val="00B31F15"/>
    <w:rsid w:val="00B41EBD"/>
    <w:rsid w:val="00B66BD8"/>
    <w:rsid w:val="00B851D6"/>
    <w:rsid w:val="00B94473"/>
    <w:rsid w:val="00BA5C3D"/>
    <w:rsid w:val="00BC28DA"/>
    <w:rsid w:val="00BC4B97"/>
    <w:rsid w:val="00BC5BA9"/>
    <w:rsid w:val="00BD1189"/>
    <w:rsid w:val="00BD4E40"/>
    <w:rsid w:val="00BE03B3"/>
    <w:rsid w:val="00BE2503"/>
    <w:rsid w:val="00BE4608"/>
    <w:rsid w:val="00BE6396"/>
    <w:rsid w:val="00C27E16"/>
    <w:rsid w:val="00C56672"/>
    <w:rsid w:val="00C7666A"/>
    <w:rsid w:val="00C815D2"/>
    <w:rsid w:val="00C919D2"/>
    <w:rsid w:val="00C97045"/>
    <w:rsid w:val="00CA2D26"/>
    <w:rsid w:val="00CB0F61"/>
    <w:rsid w:val="00CB1E39"/>
    <w:rsid w:val="00CB2248"/>
    <w:rsid w:val="00CC35C9"/>
    <w:rsid w:val="00CE2D9A"/>
    <w:rsid w:val="00CE490C"/>
    <w:rsid w:val="00CE7756"/>
    <w:rsid w:val="00CF314F"/>
    <w:rsid w:val="00CF51AA"/>
    <w:rsid w:val="00D04F61"/>
    <w:rsid w:val="00D209B5"/>
    <w:rsid w:val="00D35912"/>
    <w:rsid w:val="00D50761"/>
    <w:rsid w:val="00D52B06"/>
    <w:rsid w:val="00D57826"/>
    <w:rsid w:val="00D65233"/>
    <w:rsid w:val="00D6715E"/>
    <w:rsid w:val="00D73430"/>
    <w:rsid w:val="00D8317F"/>
    <w:rsid w:val="00D9033E"/>
    <w:rsid w:val="00DC101D"/>
    <w:rsid w:val="00DE095E"/>
    <w:rsid w:val="00DF573F"/>
    <w:rsid w:val="00DF754B"/>
    <w:rsid w:val="00E0227C"/>
    <w:rsid w:val="00E10B60"/>
    <w:rsid w:val="00E2752E"/>
    <w:rsid w:val="00E30096"/>
    <w:rsid w:val="00E462E7"/>
    <w:rsid w:val="00E47DDE"/>
    <w:rsid w:val="00E91352"/>
    <w:rsid w:val="00EA450E"/>
    <w:rsid w:val="00EC4F04"/>
    <w:rsid w:val="00ED7FC7"/>
    <w:rsid w:val="00EE0161"/>
    <w:rsid w:val="00EE5939"/>
    <w:rsid w:val="00F1314E"/>
    <w:rsid w:val="00F1724E"/>
    <w:rsid w:val="00F17B74"/>
    <w:rsid w:val="00F22B13"/>
    <w:rsid w:val="00F26E18"/>
    <w:rsid w:val="00F31491"/>
    <w:rsid w:val="00F37754"/>
    <w:rsid w:val="00F40A8D"/>
    <w:rsid w:val="00F44318"/>
    <w:rsid w:val="00F62B7B"/>
    <w:rsid w:val="00F777B1"/>
    <w:rsid w:val="00F91FCB"/>
    <w:rsid w:val="00F95283"/>
    <w:rsid w:val="00FC1D70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79CC1"/>
  <w15:chartTrackingRefBased/>
  <w15:docId w15:val="{DCE1F13E-91BE-7249-BE8D-99377135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518B8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340"/>
        <w:tab w:val="left" w:pos="2041"/>
        <w:tab w:val="left" w:pos="3175"/>
        <w:tab w:val="decimal" w:pos="3912"/>
        <w:tab w:val="left" w:pos="4875"/>
        <w:tab w:val="decimal" w:pos="5443"/>
      </w:tabs>
      <w:outlineLvl w:val="1"/>
    </w:pPr>
    <w:rPr>
      <w:rFonts w:cs="Arial"/>
      <w:b/>
      <w:bCs/>
      <w:szCs w:val="20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133ED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Pr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Snel1">
    <w:name w:val="Snel 1."/>
    <w:basedOn w:val="Standaard"/>
    <w:pPr>
      <w:widowControl w:val="0"/>
      <w:numPr>
        <w:numId w:val="1"/>
      </w:numPr>
      <w:autoSpaceDE w:val="0"/>
      <w:autoSpaceDN w:val="0"/>
      <w:adjustRightInd w:val="0"/>
      <w:ind w:left="680" w:hanging="680"/>
    </w:pPr>
    <w:rPr>
      <w:rFonts w:ascii="JeffBecker" w:hAnsi="JeffBecker"/>
      <w:lang w:val="en-US"/>
    </w:rPr>
  </w:style>
  <w:style w:type="character" w:styleId="Paginanummer">
    <w:name w:val="page number"/>
    <w:basedOn w:val="Standaardalinea-lettertype"/>
  </w:style>
  <w:style w:type="paragraph" w:customStyle="1" w:styleId="a">
    <w:name w:val="_"/>
    <w:basedOn w:val="Standaard"/>
    <w:pPr>
      <w:widowControl w:val="0"/>
      <w:autoSpaceDE w:val="0"/>
      <w:autoSpaceDN w:val="0"/>
      <w:adjustRightInd w:val="0"/>
      <w:ind w:left="340" w:hanging="340"/>
    </w:pPr>
    <w:rPr>
      <w:rFonts w:ascii="JeffBecker" w:hAnsi="JeffBecker"/>
      <w:lang w:val="en-US"/>
    </w:rPr>
  </w:style>
  <w:style w:type="character" w:styleId="Hyperlink">
    <w:name w:val="Hyperlink"/>
    <w:rsid w:val="00E10B60"/>
    <w:rPr>
      <w:color w:val="0000FF"/>
      <w:u w:val="single"/>
    </w:rPr>
  </w:style>
  <w:style w:type="table" w:styleId="Tabelraster">
    <w:name w:val="Table Grid"/>
    <w:basedOn w:val="Standaardtabel"/>
    <w:rsid w:val="003A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667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667A8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qFormat/>
    <w:rsid w:val="00452CDF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OndertitelChar">
    <w:name w:val="Ondertitel Char"/>
    <w:link w:val="Ondertitel"/>
    <w:rsid w:val="00452CDF"/>
    <w:rPr>
      <w:rFonts w:ascii="Calibri Light" w:eastAsia="Times New Roman" w:hAnsi="Calibri Light" w:cs="Times New Roman"/>
      <w:sz w:val="24"/>
      <w:szCs w:val="24"/>
    </w:rPr>
  </w:style>
  <w:style w:type="character" w:customStyle="1" w:styleId="Kop3Char">
    <w:name w:val="Kop 3 Char"/>
    <w:link w:val="Kop3"/>
    <w:semiHidden/>
    <w:rsid w:val="00133ED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\7_FAP\handboek%202003\Basis%20pagina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BE7682884248B2C943AD7C665DF9" ma:contentTypeVersion="12" ma:contentTypeDescription="Een nieuw document maken." ma:contentTypeScope="" ma:versionID="cf61727ba754ab22f987e9ac711b02a2">
  <xsd:schema xmlns:xsd="http://www.w3.org/2001/XMLSchema" xmlns:xs="http://www.w3.org/2001/XMLSchema" xmlns:p="http://schemas.microsoft.com/office/2006/metadata/properties" xmlns:ns2="bfae6353-d5f0-496c-bd27-3cf11c5acb41" xmlns:ns3="782f5e92-5f3f-44d8-a32f-476316e18e10" targetNamespace="http://schemas.microsoft.com/office/2006/metadata/properties" ma:root="true" ma:fieldsID="352094484d7841a1027eabb0639b831b" ns2:_="" ns3:_="">
    <xsd:import namespace="bfae6353-d5f0-496c-bd27-3cf11c5acb41"/>
    <xsd:import namespace="782f5e92-5f3f-44d8-a32f-476316e18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e6353-d5f0-496c-bd27-3cf11c5ac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f5e92-5f3f-44d8-a32f-476316e18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F4FEB-0B6E-4D66-A559-017379FA8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ADD75-22B1-4031-B416-7FF1933C7CAF}"/>
</file>

<file path=customXml/itemProps3.xml><?xml version="1.0" encoding="utf-8"?>
<ds:datastoreItem xmlns:ds="http://schemas.openxmlformats.org/officeDocument/2006/customXml" ds:itemID="{66ABE894-35D8-48C9-BC66-99A6F7CDBA3A}"/>
</file>

<file path=customXml/itemProps4.xml><?xml version="1.0" encoding="utf-8"?>
<ds:datastoreItem xmlns:ds="http://schemas.openxmlformats.org/officeDocument/2006/customXml" ds:itemID="{C51B1484-9D60-4B6B-91F8-81D001949D72}"/>
</file>

<file path=docProps/app.xml><?xml version="1.0" encoding="utf-8"?>
<Properties xmlns="http://schemas.openxmlformats.org/officeDocument/2006/extended-properties" xmlns:vt="http://schemas.openxmlformats.org/officeDocument/2006/docPropsVTypes">
  <Template>D:\DOKUMENT\7_FAP\handboek 2003\Basis pagina.dot</Template>
  <TotalTime>53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FAP aanvraagformulier FoGo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 aanvraagformulier FoGo</dc:title>
  <dc:subject/>
  <dc:creator>Daan Kuiper</dc:creator>
  <cp:keywords/>
  <cp:lastModifiedBy>Directie FIGI</cp:lastModifiedBy>
  <cp:revision>68</cp:revision>
  <cp:lastPrinted>2017-06-16T12:04:00Z</cp:lastPrinted>
  <dcterms:created xsi:type="dcterms:W3CDTF">2022-02-05T18:01:00Z</dcterms:created>
  <dcterms:modified xsi:type="dcterms:W3CDTF">2022-02-07T12:42:00Z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0x01010057DCBE7682884248B2C943AD7C665DF9</vt:lpwstr>
  </property>
</Properties>
</file>